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947887" w14:textId="77777777" w:rsidR="000C5BC5" w:rsidRPr="00544F31" w:rsidRDefault="00CB5360" w:rsidP="000C5BC5">
      <w:pPr>
        <w:pStyle w:val="Heading1"/>
        <w:spacing w:before="120"/>
        <w:jc w:val="center"/>
        <w:rPr>
          <w:rFonts w:asciiTheme="minorHAnsi" w:hAnsiTheme="minorHAnsi" w:cstheme="minorHAnsi"/>
          <w:color w:val="auto"/>
          <w:sz w:val="28"/>
          <w:szCs w:val="28"/>
        </w:rPr>
      </w:pPr>
      <w:r w:rsidRPr="00544F31">
        <w:rPr>
          <w:rFonts w:asciiTheme="minorHAnsi" w:hAnsiTheme="minorHAnsi" w:cstheme="minorHAnsi"/>
          <w:color w:val="auto"/>
          <w:sz w:val="28"/>
          <w:szCs w:val="28"/>
        </w:rPr>
        <w:t xml:space="preserve">Attending </w:t>
      </w:r>
      <w:r w:rsidR="000C5BC5" w:rsidRPr="00544F31">
        <w:rPr>
          <w:rFonts w:asciiTheme="minorHAnsi" w:hAnsiTheme="minorHAnsi" w:cstheme="minorHAnsi"/>
          <w:color w:val="auto"/>
          <w:sz w:val="28"/>
          <w:szCs w:val="28"/>
        </w:rPr>
        <w:t xml:space="preserve">the </w:t>
      </w:r>
      <w:r w:rsidR="00EB074A" w:rsidRPr="00544F31">
        <w:rPr>
          <w:rFonts w:asciiTheme="minorHAnsi" w:hAnsiTheme="minorHAnsi" w:cstheme="minorHAnsi"/>
          <w:b/>
          <w:color w:val="auto"/>
          <w:sz w:val="28"/>
          <w:szCs w:val="28"/>
        </w:rPr>
        <w:t xml:space="preserve">CII </w:t>
      </w:r>
      <w:r w:rsidR="00703CB3" w:rsidRPr="00544F31">
        <w:rPr>
          <w:rFonts w:asciiTheme="minorHAnsi" w:hAnsiTheme="minorHAnsi" w:cstheme="minorHAnsi"/>
          <w:b/>
          <w:color w:val="auto"/>
          <w:sz w:val="28"/>
          <w:szCs w:val="28"/>
        </w:rPr>
        <w:t>Executive Leadership Program</w:t>
      </w:r>
      <w:r w:rsidR="00BC0C6C" w:rsidRPr="00544F31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r w:rsidR="005152C5" w:rsidRPr="00544F31">
        <w:rPr>
          <w:rFonts w:asciiTheme="minorHAnsi" w:hAnsiTheme="minorHAnsi" w:cstheme="minorHAnsi"/>
          <w:color w:val="auto"/>
          <w:sz w:val="28"/>
          <w:szCs w:val="28"/>
        </w:rPr>
        <w:t>i</w:t>
      </w:r>
      <w:r w:rsidR="008B276F" w:rsidRPr="00544F31">
        <w:rPr>
          <w:rFonts w:asciiTheme="minorHAnsi" w:hAnsiTheme="minorHAnsi" w:cstheme="minorHAnsi"/>
          <w:color w:val="auto"/>
          <w:sz w:val="28"/>
          <w:szCs w:val="28"/>
        </w:rPr>
        <w:t xml:space="preserve">s </w:t>
      </w:r>
      <w:r w:rsidR="005152C5" w:rsidRPr="00544F31">
        <w:rPr>
          <w:rFonts w:asciiTheme="minorHAnsi" w:hAnsiTheme="minorHAnsi" w:cstheme="minorHAnsi"/>
          <w:color w:val="auto"/>
          <w:sz w:val="28"/>
          <w:szCs w:val="28"/>
        </w:rPr>
        <w:t>c</w:t>
      </w:r>
      <w:r w:rsidRPr="00544F31">
        <w:rPr>
          <w:rFonts w:asciiTheme="minorHAnsi" w:hAnsiTheme="minorHAnsi" w:cstheme="minorHAnsi"/>
          <w:color w:val="auto"/>
          <w:sz w:val="28"/>
          <w:szCs w:val="28"/>
        </w:rPr>
        <w:t xml:space="preserve">rucial </w:t>
      </w:r>
    </w:p>
    <w:p w14:paraId="37E092E2" w14:textId="77777777" w:rsidR="008B276F" w:rsidRPr="00544F31" w:rsidRDefault="005152C5" w:rsidP="000C5BC5">
      <w:pPr>
        <w:pStyle w:val="Heading1"/>
        <w:spacing w:before="120"/>
        <w:jc w:val="center"/>
        <w:rPr>
          <w:rFonts w:asciiTheme="minorHAnsi" w:hAnsiTheme="minorHAnsi" w:cstheme="minorHAnsi"/>
          <w:color w:val="auto"/>
          <w:sz w:val="28"/>
          <w:szCs w:val="28"/>
        </w:rPr>
      </w:pPr>
      <w:r w:rsidRPr="00544F31">
        <w:rPr>
          <w:rFonts w:asciiTheme="minorHAnsi" w:hAnsiTheme="minorHAnsi" w:cstheme="minorHAnsi"/>
          <w:color w:val="auto"/>
          <w:sz w:val="28"/>
          <w:szCs w:val="28"/>
        </w:rPr>
        <w:t>f</w:t>
      </w:r>
      <w:r w:rsidR="001119DE" w:rsidRPr="00544F31">
        <w:rPr>
          <w:rFonts w:asciiTheme="minorHAnsi" w:hAnsiTheme="minorHAnsi" w:cstheme="minorHAnsi"/>
          <w:color w:val="auto"/>
          <w:sz w:val="28"/>
          <w:szCs w:val="28"/>
        </w:rPr>
        <w:t xml:space="preserve">or </w:t>
      </w:r>
      <w:r w:rsidR="00330452" w:rsidRPr="00544F31">
        <w:rPr>
          <w:rFonts w:asciiTheme="minorHAnsi" w:hAnsiTheme="minorHAnsi" w:cstheme="minorHAnsi"/>
          <w:color w:val="auto"/>
          <w:sz w:val="28"/>
          <w:szCs w:val="28"/>
        </w:rPr>
        <w:t>the development of</w:t>
      </w:r>
      <w:r w:rsidR="000C5BC5" w:rsidRPr="00544F31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r w:rsidR="00BC0C6C" w:rsidRPr="00544F31">
        <w:rPr>
          <w:rFonts w:asciiTheme="minorHAnsi" w:hAnsiTheme="minorHAnsi" w:cstheme="minorHAnsi"/>
          <w:color w:val="auto"/>
          <w:sz w:val="28"/>
          <w:szCs w:val="28"/>
          <w:highlight w:val="yellow"/>
        </w:rPr>
        <w:t>[</w:t>
      </w:r>
      <w:r w:rsidR="00330452" w:rsidRPr="00544F31">
        <w:rPr>
          <w:rFonts w:asciiTheme="minorHAnsi" w:hAnsiTheme="minorHAnsi" w:cstheme="minorHAnsi"/>
          <w:color w:val="auto"/>
          <w:sz w:val="28"/>
          <w:szCs w:val="28"/>
          <w:highlight w:val="yellow"/>
        </w:rPr>
        <w:t>company</w:t>
      </w:r>
      <w:r w:rsidR="00BC0C6C" w:rsidRPr="00544F31">
        <w:rPr>
          <w:rFonts w:asciiTheme="minorHAnsi" w:hAnsiTheme="minorHAnsi" w:cstheme="minorHAnsi"/>
          <w:color w:val="auto"/>
          <w:sz w:val="28"/>
          <w:szCs w:val="28"/>
          <w:highlight w:val="yellow"/>
        </w:rPr>
        <w:t xml:space="preserve"> name</w:t>
      </w:r>
      <w:r w:rsidR="00162435" w:rsidRPr="00544F31">
        <w:rPr>
          <w:rFonts w:asciiTheme="minorHAnsi" w:hAnsiTheme="minorHAnsi" w:cstheme="minorHAnsi"/>
          <w:color w:val="auto"/>
          <w:sz w:val="28"/>
          <w:szCs w:val="28"/>
          <w:highlight w:val="yellow"/>
        </w:rPr>
        <w:t>]</w:t>
      </w:r>
      <w:r w:rsidR="00A856E0" w:rsidRPr="00544F31">
        <w:rPr>
          <w:rFonts w:asciiTheme="minorHAnsi" w:hAnsiTheme="minorHAnsi" w:cstheme="minorHAnsi"/>
          <w:color w:val="auto"/>
          <w:sz w:val="28"/>
          <w:szCs w:val="28"/>
        </w:rPr>
        <w:t xml:space="preserve"> f</w:t>
      </w:r>
      <w:r w:rsidR="00330452" w:rsidRPr="00544F31">
        <w:rPr>
          <w:rFonts w:asciiTheme="minorHAnsi" w:hAnsiTheme="minorHAnsi" w:cstheme="minorHAnsi"/>
          <w:color w:val="auto"/>
          <w:sz w:val="28"/>
          <w:szCs w:val="28"/>
        </w:rPr>
        <w:t>uture leaders</w:t>
      </w:r>
      <w:r w:rsidRPr="00544F31">
        <w:rPr>
          <w:rFonts w:asciiTheme="minorHAnsi" w:hAnsiTheme="minorHAnsi" w:cstheme="minorHAnsi"/>
          <w:color w:val="auto"/>
          <w:sz w:val="28"/>
          <w:szCs w:val="28"/>
        </w:rPr>
        <w:t>!</w:t>
      </w:r>
    </w:p>
    <w:p w14:paraId="3D6FB8A7" w14:textId="77777777" w:rsidR="008B276F" w:rsidRPr="00F25E5B" w:rsidRDefault="008B276F" w:rsidP="008B276F">
      <w:pPr>
        <w:spacing w:after="0"/>
        <w:rPr>
          <w:rFonts w:asciiTheme="minorHAnsi" w:hAnsiTheme="minorHAnsi" w:cstheme="minorHAnsi"/>
          <w:sz w:val="22"/>
          <w:szCs w:val="22"/>
        </w:rPr>
      </w:pPr>
    </w:p>
    <w:p w14:paraId="020BA7BA" w14:textId="77777777" w:rsidR="005152C5" w:rsidRDefault="005152C5" w:rsidP="008B276F">
      <w:pPr>
        <w:spacing w:after="0"/>
        <w:rPr>
          <w:rFonts w:asciiTheme="minorHAnsi" w:hAnsiTheme="minorHAnsi" w:cstheme="minorHAnsi"/>
          <w:sz w:val="22"/>
          <w:szCs w:val="22"/>
        </w:rPr>
      </w:pPr>
    </w:p>
    <w:p w14:paraId="142E41DF" w14:textId="77777777" w:rsidR="008B276F" w:rsidRPr="00F25E5B" w:rsidRDefault="008B276F" w:rsidP="008B276F">
      <w:pPr>
        <w:spacing w:after="0"/>
        <w:rPr>
          <w:rFonts w:asciiTheme="minorHAnsi" w:hAnsiTheme="minorHAnsi" w:cstheme="minorHAnsi"/>
          <w:sz w:val="22"/>
          <w:szCs w:val="22"/>
        </w:rPr>
      </w:pPr>
      <w:r w:rsidRPr="00F25E5B">
        <w:rPr>
          <w:rFonts w:asciiTheme="minorHAnsi" w:hAnsiTheme="minorHAnsi" w:cstheme="minorHAnsi"/>
          <w:sz w:val="22"/>
          <w:szCs w:val="22"/>
        </w:rPr>
        <w:t>Dear [</w:t>
      </w:r>
      <w:r w:rsidRPr="00F25E5B">
        <w:rPr>
          <w:rFonts w:asciiTheme="minorHAnsi" w:hAnsiTheme="minorHAnsi" w:cstheme="minorHAnsi"/>
          <w:sz w:val="22"/>
          <w:szCs w:val="22"/>
          <w:highlight w:val="yellow"/>
        </w:rPr>
        <w:t>First Name</w:t>
      </w:r>
      <w:r w:rsidRPr="00F25E5B">
        <w:rPr>
          <w:rFonts w:asciiTheme="minorHAnsi" w:hAnsiTheme="minorHAnsi" w:cstheme="minorHAnsi"/>
          <w:sz w:val="22"/>
          <w:szCs w:val="22"/>
        </w:rPr>
        <w:t>],</w:t>
      </w:r>
    </w:p>
    <w:p w14:paraId="4DA1BD70" w14:textId="77777777" w:rsidR="008B276F" w:rsidRPr="00F25E5B" w:rsidRDefault="008B276F" w:rsidP="008B276F">
      <w:pPr>
        <w:spacing w:after="0"/>
        <w:rPr>
          <w:rFonts w:asciiTheme="minorHAnsi" w:hAnsiTheme="minorHAnsi" w:cstheme="minorHAnsi"/>
          <w:sz w:val="22"/>
          <w:szCs w:val="22"/>
        </w:rPr>
      </w:pPr>
    </w:p>
    <w:p w14:paraId="50ED4FB9" w14:textId="541E00DD" w:rsidR="008B276F" w:rsidRPr="00544F31" w:rsidRDefault="0067066A" w:rsidP="008B276F">
      <w:pPr>
        <w:spacing w:after="0"/>
        <w:rPr>
          <w:rFonts w:asciiTheme="minorHAnsi" w:hAnsiTheme="minorHAnsi" w:cstheme="minorHAnsi"/>
          <w:sz w:val="22"/>
          <w:szCs w:val="22"/>
        </w:rPr>
      </w:pPr>
      <w:r w:rsidRPr="00544F31">
        <w:rPr>
          <w:rFonts w:asciiTheme="minorHAnsi" w:hAnsiTheme="minorHAnsi" w:cstheme="minorHAnsi"/>
          <w:sz w:val="22"/>
          <w:szCs w:val="22"/>
        </w:rPr>
        <w:t>Approving my</w:t>
      </w:r>
      <w:r w:rsidR="008B276F" w:rsidRPr="00544F31">
        <w:rPr>
          <w:rFonts w:asciiTheme="minorHAnsi" w:hAnsiTheme="minorHAnsi" w:cstheme="minorHAnsi"/>
          <w:sz w:val="22"/>
          <w:szCs w:val="22"/>
        </w:rPr>
        <w:t xml:space="preserve"> </w:t>
      </w:r>
      <w:r w:rsidRPr="00544F31">
        <w:rPr>
          <w:rFonts w:asciiTheme="minorHAnsi" w:hAnsiTheme="minorHAnsi" w:cstheme="minorHAnsi"/>
          <w:sz w:val="22"/>
          <w:szCs w:val="22"/>
        </w:rPr>
        <w:t>registration for</w:t>
      </w:r>
      <w:r w:rsidR="00CB5360" w:rsidRPr="00544F31">
        <w:rPr>
          <w:rFonts w:asciiTheme="minorHAnsi" w:hAnsiTheme="minorHAnsi" w:cstheme="minorHAnsi"/>
          <w:sz w:val="22"/>
          <w:szCs w:val="22"/>
        </w:rPr>
        <w:t xml:space="preserve"> the </w:t>
      </w:r>
      <w:r w:rsidR="00EB074A" w:rsidRPr="00544F31">
        <w:rPr>
          <w:rFonts w:asciiTheme="minorHAnsi" w:hAnsiTheme="minorHAnsi" w:cstheme="minorHAnsi"/>
        </w:rPr>
        <w:t xml:space="preserve">CII </w:t>
      </w:r>
      <w:r w:rsidR="00703CB3" w:rsidRPr="00544F31">
        <w:rPr>
          <w:rFonts w:asciiTheme="minorHAnsi" w:hAnsiTheme="minorHAnsi" w:cstheme="minorHAnsi"/>
        </w:rPr>
        <w:t xml:space="preserve">Executive Leadership Program, </w:t>
      </w:r>
      <w:r w:rsidR="005428C8">
        <w:rPr>
          <w:rFonts w:asciiTheme="minorHAnsi" w:hAnsiTheme="minorHAnsi" w:cstheme="minorHAnsi"/>
          <w:sz w:val="22"/>
          <w:szCs w:val="22"/>
        </w:rPr>
        <w:t xml:space="preserve">June </w:t>
      </w:r>
      <w:r w:rsidR="00E65BDB">
        <w:rPr>
          <w:rFonts w:asciiTheme="minorHAnsi" w:hAnsiTheme="minorHAnsi" w:cstheme="minorHAnsi"/>
          <w:sz w:val="22"/>
          <w:szCs w:val="22"/>
        </w:rPr>
        <w:t>12-23</w:t>
      </w:r>
      <w:r w:rsidR="00ED7F73">
        <w:rPr>
          <w:rFonts w:asciiTheme="minorHAnsi" w:hAnsiTheme="minorHAnsi" w:cstheme="minorHAnsi"/>
          <w:sz w:val="22"/>
          <w:szCs w:val="22"/>
        </w:rPr>
        <w:t>,202</w:t>
      </w:r>
      <w:r w:rsidR="00E65BDB">
        <w:rPr>
          <w:rFonts w:asciiTheme="minorHAnsi" w:hAnsiTheme="minorHAnsi" w:cstheme="minorHAnsi"/>
          <w:sz w:val="22"/>
          <w:szCs w:val="22"/>
        </w:rPr>
        <w:t>3</w:t>
      </w:r>
      <w:r w:rsidR="008B276F" w:rsidRPr="00544F31">
        <w:rPr>
          <w:rFonts w:asciiTheme="minorHAnsi" w:hAnsiTheme="minorHAnsi" w:cstheme="minorHAnsi"/>
          <w:sz w:val="22"/>
          <w:szCs w:val="22"/>
        </w:rPr>
        <w:t xml:space="preserve"> in </w:t>
      </w:r>
      <w:r w:rsidR="00703CB3" w:rsidRPr="00544F31">
        <w:rPr>
          <w:rFonts w:asciiTheme="minorHAnsi" w:hAnsiTheme="minorHAnsi" w:cstheme="minorHAnsi"/>
          <w:sz w:val="22"/>
          <w:szCs w:val="22"/>
        </w:rPr>
        <w:t>Austin, T</w:t>
      </w:r>
      <w:r w:rsidR="00400B7A">
        <w:rPr>
          <w:rFonts w:asciiTheme="minorHAnsi" w:hAnsiTheme="minorHAnsi" w:cstheme="minorHAnsi"/>
          <w:sz w:val="22"/>
          <w:szCs w:val="22"/>
        </w:rPr>
        <w:t>exas</w:t>
      </w:r>
      <w:r w:rsidR="00A856E0" w:rsidRPr="00544F31">
        <w:rPr>
          <w:rFonts w:asciiTheme="minorHAnsi" w:hAnsiTheme="minorHAnsi" w:cstheme="minorHAnsi"/>
          <w:sz w:val="22"/>
          <w:szCs w:val="22"/>
        </w:rPr>
        <w:t xml:space="preserve">, </w:t>
      </w:r>
      <w:r w:rsidR="008B276F" w:rsidRPr="00544F31">
        <w:rPr>
          <w:rFonts w:asciiTheme="minorHAnsi" w:hAnsiTheme="minorHAnsi" w:cstheme="minorHAnsi"/>
          <w:sz w:val="22"/>
          <w:szCs w:val="22"/>
        </w:rPr>
        <w:t xml:space="preserve">will </w:t>
      </w:r>
      <w:r w:rsidRPr="00544F31">
        <w:rPr>
          <w:rFonts w:asciiTheme="minorHAnsi" w:hAnsiTheme="minorHAnsi" w:cstheme="minorHAnsi"/>
          <w:sz w:val="22"/>
          <w:szCs w:val="22"/>
        </w:rPr>
        <w:t xml:space="preserve">significantly impact </w:t>
      </w:r>
      <w:r w:rsidR="00BC0C6C" w:rsidRPr="00544F31">
        <w:rPr>
          <w:rFonts w:asciiTheme="minorHAnsi" w:hAnsiTheme="minorHAnsi" w:cstheme="minorHAnsi"/>
          <w:sz w:val="22"/>
          <w:szCs w:val="22"/>
          <w:highlight w:val="yellow"/>
        </w:rPr>
        <w:t>[</w:t>
      </w:r>
      <w:r w:rsidRPr="00544F31">
        <w:rPr>
          <w:rFonts w:asciiTheme="minorHAnsi" w:hAnsiTheme="minorHAnsi" w:cstheme="minorHAnsi"/>
          <w:sz w:val="22"/>
          <w:szCs w:val="22"/>
          <w:highlight w:val="yellow"/>
        </w:rPr>
        <w:t>company</w:t>
      </w:r>
      <w:r w:rsidR="00BC0C6C" w:rsidRPr="00544F31">
        <w:rPr>
          <w:rFonts w:asciiTheme="minorHAnsi" w:hAnsiTheme="minorHAnsi" w:cstheme="minorHAnsi"/>
          <w:sz w:val="22"/>
          <w:szCs w:val="22"/>
          <w:highlight w:val="yellow"/>
        </w:rPr>
        <w:t xml:space="preserve"> name</w:t>
      </w:r>
      <w:r w:rsidRPr="00544F31">
        <w:rPr>
          <w:rFonts w:asciiTheme="minorHAnsi" w:hAnsiTheme="minorHAnsi" w:cstheme="minorHAnsi"/>
          <w:sz w:val="22"/>
          <w:szCs w:val="22"/>
          <w:highlight w:val="yellow"/>
        </w:rPr>
        <w:t>]</w:t>
      </w:r>
      <w:r w:rsidRPr="00544F31">
        <w:rPr>
          <w:rFonts w:asciiTheme="minorHAnsi" w:hAnsiTheme="minorHAnsi" w:cstheme="minorHAnsi"/>
          <w:sz w:val="22"/>
          <w:szCs w:val="22"/>
        </w:rPr>
        <w:t xml:space="preserve"> </w:t>
      </w:r>
      <w:r w:rsidR="00703CB3" w:rsidRPr="00544F31">
        <w:rPr>
          <w:rFonts w:asciiTheme="minorHAnsi" w:hAnsiTheme="minorHAnsi" w:cstheme="minorHAnsi"/>
          <w:sz w:val="22"/>
          <w:szCs w:val="22"/>
        </w:rPr>
        <w:t xml:space="preserve">by developing </w:t>
      </w:r>
      <w:r w:rsidR="005152C5" w:rsidRPr="00544F31">
        <w:rPr>
          <w:rFonts w:asciiTheme="minorHAnsi" w:hAnsiTheme="minorHAnsi" w:cstheme="minorHAnsi"/>
          <w:sz w:val="22"/>
          <w:szCs w:val="22"/>
        </w:rPr>
        <w:t xml:space="preserve">and honing </w:t>
      </w:r>
      <w:r w:rsidR="00703CB3" w:rsidRPr="00544F31">
        <w:rPr>
          <w:rFonts w:asciiTheme="minorHAnsi" w:hAnsiTheme="minorHAnsi" w:cstheme="minorHAnsi"/>
          <w:sz w:val="22"/>
          <w:szCs w:val="22"/>
        </w:rPr>
        <w:t xml:space="preserve">my leadership </w:t>
      </w:r>
      <w:r w:rsidR="00703CB3" w:rsidRPr="005428C8">
        <w:rPr>
          <w:rFonts w:asciiTheme="minorHAnsi" w:hAnsiTheme="minorHAnsi" w:cstheme="minorHAnsi"/>
          <w:sz w:val="22"/>
          <w:szCs w:val="22"/>
        </w:rPr>
        <w:t>skills</w:t>
      </w:r>
      <w:r w:rsidR="00703CB3" w:rsidRPr="005428C8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in the </w:t>
      </w:r>
      <w:r w:rsidR="00703CB3" w:rsidRPr="005428C8">
        <w:rPr>
          <w:rFonts w:asciiTheme="minorHAnsi" w:hAnsiTheme="minorHAnsi" w:cstheme="minorHAnsi"/>
          <w:bCs/>
          <w:sz w:val="22"/>
          <w:szCs w:val="22"/>
        </w:rPr>
        <w:t>capital projects industry</w:t>
      </w:r>
      <w:r w:rsidR="00703CB3" w:rsidRPr="005428C8">
        <w:rPr>
          <w:rFonts w:asciiTheme="minorHAnsi" w:hAnsiTheme="minorHAnsi" w:cstheme="minorHAnsi"/>
          <w:sz w:val="22"/>
          <w:szCs w:val="22"/>
          <w:shd w:val="clear" w:color="auto" w:fill="FFFFFF"/>
        </w:rPr>
        <w:t>.</w:t>
      </w:r>
      <w:r w:rsidR="00703CB3" w:rsidRPr="00544F31">
        <w:rPr>
          <w:rFonts w:asciiTheme="minorHAnsi" w:hAnsiTheme="minorHAnsi" w:cstheme="minorHAnsi"/>
          <w:shd w:val="clear" w:color="auto" w:fill="FFFFFF"/>
        </w:rPr>
        <w:t xml:space="preserve"> </w:t>
      </w:r>
      <w:r w:rsidR="00A856E0" w:rsidRPr="00544F31">
        <w:rPr>
          <w:rFonts w:asciiTheme="minorHAnsi" w:hAnsiTheme="minorHAnsi" w:cstheme="minorHAnsi"/>
          <w:sz w:val="22"/>
          <w:szCs w:val="22"/>
        </w:rPr>
        <w:t xml:space="preserve"> </w:t>
      </w:r>
      <w:r w:rsidR="00703CB3" w:rsidRPr="00544F31">
        <w:rPr>
          <w:rFonts w:asciiTheme="minorHAnsi" w:hAnsiTheme="minorHAnsi" w:cstheme="minorHAnsi"/>
          <w:sz w:val="22"/>
          <w:szCs w:val="22"/>
        </w:rPr>
        <w:t xml:space="preserve">This supports our efforts to </w:t>
      </w:r>
      <w:r w:rsidRPr="00544F31">
        <w:rPr>
          <w:rFonts w:asciiTheme="minorHAnsi" w:hAnsiTheme="minorHAnsi" w:cstheme="minorHAnsi"/>
          <w:sz w:val="22"/>
          <w:szCs w:val="22"/>
        </w:rPr>
        <w:t>remain competitive in the industry</w:t>
      </w:r>
      <w:r w:rsidR="005152C5" w:rsidRPr="00544F31">
        <w:rPr>
          <w:rFonts w:asciiTheme="minorHAnsi" w:hAnsiTheme="minorHAnsi" w:cstheme="minorHAnsi"/>
          <w:sz w:val="22"/>
          <w:szCs w:val="22"/>
        </w:rPr>
        <w:t>, as well as my personal development goals.</w:t>
      </w:r>
      <w:r w:rsidRPr="00544F3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B184479" w14:textId="77777777" w:rsidR="000C5BC5" w:rsidRPr="00544F31" w:rsidRDefault="000C5BC5" w:rsidP="000C5BC5">
      <w:pPr>
        <w:spacing w:after="0"/>
        <w:rPr>
          <w:rFonts w:ascii="Arial" w:hAnsi="Arial" w:cs="Arial"/>
          <w:shd w:val="clear" w:color="auto" w:fill="FFFFFF"/>
        </w:rPr>
      </w:pPr>
    </w:p>
    <w:p w14:paraId="2D07AEC0" w14:textId="77777777" w:rsidR="000C5BC5" w:rsidRPr="00544F31" w:rsidRDefault="000C5BC5" w:rsidP="000C5BC5">
      <w:pPr>
        <w:spacing w:after="0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544F3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This challenging program will be presented by 15 highly </w:t>
      </w:r>
      <w:r w:rsidR="008374E6" w:rsidRPr="00544F3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respected construction industry </w:t>
      </w:r>
      <w:r w:rsidRPr="00544F31">
        <w:rPr>
          <w:rFonts w:asciiTheme="minorHAnsi" w:hAnsiTheme="minorHAnsi" w:cstheme="minorHAnsi"/>
          <w:sz w:val="22"/>
          <w:szCs w:val="22"/>
          <w:shd w:val="clear" w:color="auto" w:fill="FFFFFF"/>
        </w:rPr>
        <w:t>experts and the UT McCombs School of Business faculty. Teaching is accomplished thr</w:t>
      </w:r>
      <w:r w:rsidR="005152C5" w:rsidRPr="00544F3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ough lectures, discussions, </w:t>
      </w:r>
      <w:r w:rsidRPr="00544F3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small group interaction and problem solving simulations. </w:t>
      </w:r>
    </w:p>
    <w:p w14:paraId="1AC7B898" w14:textId="77777777" w:rsidR="000C5BC5" w:rsidRPr="00544F31" w:rsidRDefault="000C5BC5" w:rsidP="000C5BC5">
      <w:pPr>
        <w:spacing w:after="0"/>
        <w:rPr>
          <w:rFonts w:asciiTheme="minorHAnsi" w:hAnsiTheme="minorHAnsi" w:cstheme="minorHAnsi"/>
          <w:sz w:val="22"/>
          <w:szCs w:val="22"/>
        </w:rPr>
      </w:pPr>
    </w:p>
    <w:p w14:paraId="7B016593" w14:textId="7EBB39F3" w:rsidR="000C5BC5" w:rsidRPr="00544F31" w:rsidRDefault="005152C5" w:rsidP="000C5BC5">
      <w:pPr>
        <w:spacing w:after="0"/>
        <w:rPr>
          <w:rFonts w:asciiTheme="minorHAnsi" w:hAnsiTheme="minorHAnsi" w:cstheme="minorHAnsi"/>
          <w:sz w:val="22"/>
          <w:szCs w:val="22"/>
        </w:rPr>
      </w:pPr>
      <w:r w:rsidRPr="00544F31">
        <w:rPr>
          <w:rFonts w:asciiTheme="minorHAnsi" w:hAnsiTheme="minorHAnsi" w:cstheme="minorHAnsi"/>
          <w:sz w:val="22"/>
          <w:szCs w:val="22"/>
        </w:rPr>
        <w:t xml:space="preserve"> Attendees of </w:t>
      </w:r>
      <w:r w:rsidR="000C5BC5" w:rsidRPr="00544F31">
        <w:rPr>
          <w:rFonts w:asciiTheme="minorHAnsi" w:hAnsiTheme="minorHAnsi" w:cstheme="minorHAnsi"/>
          <w:sz w:val="22"/>
          <w:szCs w:val="22"/>
        </w:rPr>
        <w:t>CII</w:t>
      </w:r>
      <w:r w:rsidRPr="00544F31">
        <w:rPr>
          <w:rFonts w:asciiTheme="minorHAnsi" w:hAnsiTheme="minorHAnsi" w:cstheme="minorHAnsi"/>
          <w:sz w:val="22"/>
          <w:szCs w:val="22"/>
        </w:rPr>
        <w:t>’s</w:t>
      </w:r>
      <w:r w:rsidR="000C5BC5" w:rsidRPr="00544F31">
        <w:rPr>
          <w:rFonts w:asciiTheme="minorHAnsi" w:hAnsiTheme="minorHAnsi" w:cstheme="minorHAnsi"/>
          <w:sz w:val="22"/>
          <w:szCs w:val="22"/>
        </w:rPr>
        <w:t xml:space="preserve"> 202</w:t>
      </w:r>
      <w:r w:rsidR="00E65BDB">
        <w:rPr>
          <w:rFonts w:asciiTheme="minorHAnsi" w:hAnsiTheme="minorHAnsi" w:cstheme="minorHAnsi"/>
          <w:sz w:val="22"/>
          <w:szCs w:val="22"/>
        </w:rPr>
        <w:t>3</w:t>
      </w:r>
      <w:r w:rsidR="000A7994" w:rsidRPr="00544F31">
        <w:rPr>
          <w:rFonts w:asciiTheme="minorHAnsi" w:hAnsiTheme="minorHAnsi" w:cstheme="minorHAnsi"/>
          <w:sz w:val="22"/>
          <w:szCs w:val="22"/>
        </w:rPr>
        <w:t xml:space="preserve"> </w:t>
      </w:r>
      <w:r w:rsidRPr="00544F31">
        <w:rPr>
          <w:rFonts w:asciiTheme="minorHAnsi" w:hAnsiTheme="minorHAnsi" w:cstheme="minorHAnsi"/>
          <w:sz w:val="22"/>
          <w:szCs w:val="22"/>
        </w:rPr>
        <w:t xml:space="preserve">Executive Leadership Program </w:t>
      </w:r>
      <w:r w:rsidR="000C5BC5" w:rsidRPr="00544F31">
        <w:rPr>
          <w:rFonts w:asciiTheme="minorHAnsi" w:hAnsiTheme="minorHAnsi" w:cstheme="minorHAnsi"/>
          <w:sz w:val="22"/>
          <w:szCs w:val="22"/>
        </w:rPr>
        <w:t>will work w</w:t>
      </w:r>
      <w:r w:rsidR="00D67324" w:rsidRPr="00544F31">
        <w:rPr>
          <w:rFonts w:asciiTheme="minorHAnsi" w:hAnsiTheme="minorHAnsi" w:cstheme="minorHAnsi"/>
          <w:sz w:val="22"/>
          <w:szCs w:val="22"/>
        </w:rPr>
        <w:t xml:space="preserve">ith award-winning </w:t>
      </w:r>
      <w:r w:rsidR="000C5BC5" w:rsidRPr="00544F31">
        <w:rPr>
          <w:rFonts w:asciiTheme="minorHAnsi" w:hAnsiTheme="minorHAnsi" w:cstheme="minorHAnsi"/>
          <w:sz w:val="22"/>
          <w:szCs w:val="22"/>
        </w:rPr>
        <w:t>faculty to find solutions for today’s business challenges and construct a comprehensive toolkit of the major funct</w:t>
      </w:r>
      <w:r w:rsidRPr="00544F31">
        <w:rPr>
          <w:rFonts w:asciiTheme="minorHAnsi" w:hAnsiTheme="minorHAnsi" w:cstheme="minorHAnsi"/>
          <w:sz w:val="22"/>
          <w:szCs w:val="22"/>
        </w:rPr>
        <w:t>ions that effective leaders own:</w:t>
      </w:r>
    </w:p>
    <w:p w14:paraId="7FA2A7BE" w14:textId="77777777" w:rsidR="000C5BC5" w:rsidRPr="00544F31" w:rsidRDefault="000C5BC5" w:rsidP="000C5BC5">
      <w:pPr>
        <w:numPr>
          <w:ilvl w:val="0"/>
          <w:numId w:val="4"/>
        </w:num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544F31">
        <w:rPr>
          <w:rFonts w:asciiTheme="minorHAnsi" w:hAnsiTheme="minorHAnsi" w:cstheme="minorHAnsi"/>
          <w:sz w:val="22"/>
          <w:szCs w:val="22"/>
          <w:shd w:val="clear" w:color="auto" w:fill="FFFFFF"/>
        </w:rPr>
        <w:t>Develop leadership competencies around innovation and change management.</w:t>
      </w:r>
      <w:r w:rsidRPr="00544F3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E0A213B" w14:textId="77777777" w:rsidR="000C5BC5" w:rsidRPr="00544F31" w:rsidRDefault="00A856E0" w:rsidP="000C5BC5">
      <w:pPr>
        <w:numPr>
          <w:ilvl w:val="0"/>
          <w:numId w:val="4"/>
        </w:num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544F31">
        <w:rPr>
          <w:rFonts w:asciiTheme="minorHAnsi" w:hAnsiTheme="minorHAnsi" w:cstheme="minorHAnsi"/>
          <w:sz w:val="22"/>
          <w:szCs w:val="22"/>
        </w:rPr>
        <w:t>Recognize and enhance</w:t>
      </w:r>
      <w:r w:rsidR="000C5BC5" w:rsidRPr="00544F31">
        <w:rPr>
          <w:rFonts w:asciiTheme="minorHAnsi" w:hAnsiTheme="minorHAnsi" w:cstheme="minorHAnsi"/>
          <w:sz w:val="22"/>
          <w:szCs w:val="22"/>
        </w:rPr>
        <w:t xml:space="preserve"> political intelligence and persuasion acumen.</w:t>
      </w:r>
    </w:p>
    <w:p w14:paraId="05A99BFE" w14:textId="77777777" w:rsidR="000C5BC5" w:rsidRPr="00544F31" w:rsidRDefault="000C5BC5" w:rsidP="000C5BC5">
      <w:pPr>
        <w:numPr>
          <w:ilvl w:val="0"/>
          <w:numId w:val="4"/>
        </w:num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544F31">
        <w:rPr>
          <w:rFonts w:asciiTheme="minorHAnsi" w:hAnsiTheme="minorHAnsi" w:cstheme="minorHAnsi"/>
          <w:sz w:val="22"/>
          <w:szCs w:val="22"/>
        </w:rPr>
        <w:t>Discover methods to effectively participate in joint ventures and negotiations.</w:t>
      </w:r>
    </w:p>
    <w:p w14:paraId="56D224A8" w14:textId="77777777" w:rsidR="000C5BC5" w:rsidRPr="00544F31" w:rsidRDefault="000C5BC5" w:rsidP="000C5BC5">
      <w:pPr>
        <w:numPr>
          <w:ilvl w:val="0"/>
          <w:numId w:val="4"/>
        </w:num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544F31">
        <w:rPr>
          <w:rFonts w:asciiTheme="minorHAnsi" w:hAnsiTheme="minorHAnsi" w:cstheme="minorHAnsi"/>
          <w:sz w:val="22"/>
          <w:szCs w:val="22"/>
        </w:rPr>
        <w:t>Benchmark on best practices and network with leaders from international corporations.</w:t>
      </w:r>
    </w:p>
    <w:p w14:paraId="56D52283" w14:textId="77777777" w:rsidR="000C5BC5" w:rsidRPr="00544F31" w:rsidRDefault="000C5BC5" w:rsidP="000C5BC5">
      <w:pPr>
        <w:numPr>
          <w:ilvl w:val="0"/>
          <w:numId w:val="4"/>
        </w:num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544F31">
        <w:rPr>
          <w:rFonts w:asciiTheme="minorHAnsi" w:hAnsiTheme="minorHAnsi" w:cstheme="minorHAnsi"/>
          <w:sz w:val="22"/>
          <w:szCs w:val="22"/>
        </w:rPr>
        <w:t>Gain financial know-how to readily recognize where value is created in a capital asset business.</w:t>
      </w:r>
    </w:p>
    <w:p w14:paraId="4999E17E" w14:textId="77777777" w:rsidR="000C5BC5" w:rsidRPr="00544F31" w:rsidRDefault="000C5BC5" w:rsidP="000C5BC5">
      <w:pPr>
        <w:numPr>
          <w:ilvl w:val="0"/>
          <w:numId w:val="4"/>
        </w:num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544F31">
        <w:rPr>
          <w:rFonts w:asciiTheme="minorHAnsi" w:hAnsiTheme="minorHAnsi" w:cstheme="minorHAnsi"/>
          <w:sz w:val="22"/>
          <w:szCs w:val="22"/>
        </w:rPr>
        <w:t>Use economic models to incorporate risk into decision-making to enhance project values.</w:t>
      </w:r>
    </w:p>
    <w:p w14:paraId="2F6C79D0" w14:textId="77777777" w:rsidR="008B276F" w:rsidRPr="00544F31" w:rsidRDefault="005152C5" w:rsidP="00A856E0">
      <w:pPr>
        <w:spacing w:after="300"/>
        <w:rPr>
          <w:rFonts w:asciiTheme="minorHAnsi" w:hAnsiTheme="minorHAnsi" w:cstheme="minorHAnsi"/>
          <w:sz w:val="22"/>
          <w:szCs w:val="22"/>
        </w:rPr>
      </w:pPr>
      <w:r w:rsidRPr="00544F31">
        <w:rPr>
          <w:rFonts w:asciiTheme="minorHAnsi" w:hAnsiTheme="minorHAnsi" w:cstheme="minorHAnsi"/>
          <w:sz w:val="22"/>
          <w:szCs w:val="22"/>
        </w:rPr>
        <w:t xml:space="preserve">Approximately 65 </w:t>
      </w:r>
      <w:r w:rsidR="000C5BC5" w:rsidRPr="00544F31">
        <w:rPr>
          <w:rFonts w:asciiTheme="minorHAnsi" w:hAnsiTheme="minorHAnsi" w:cstheme="minorHAnsi"/>
          <w:sz w:val="22"/>
          <w:szCs w:val="22"/>
        </w:rPr>
        <w:t xml:space="preserve">Professional Development continuing education </w:t>
      </w:r>
      <w:r w:rsidR="00D67324" w:rsidRPr="00544F31">
        <w:rPr>
          <w:rFonts w:asciiTheme="minorHAnsi" w:hAnsiTheme="minorHAnsi" w:cstheme="minorHAnsi"/>
          <w:sz w:val="22"/>
          <w:szCs w:val="22"/>
        </w:rPr>
        <w:t xml:space="preserve">(PDH) </w:t>
      </w:r>
      <w:r w:rsidR="000C5BC5" w:rsidRPr="00544F31">
        <w:rPr>
          <w:rFonts w:asciiTheme="minorHAnsi" w:hAnsiTheme="minorHAnsi" w:cstheme="minorHAnsi"/>
          <w:sz w:val="22"/>
          <w:szCs w:val="22"/>
        </w:rPr>
        <w:t>credits will be awarded.</w:t>
      </w:r>
    </w:p>
    <w:p w14:paraId="6F89EEA3" w14:textId="77777777" w:rsidR="008B276F" w:rsidRPr="00544F31" w:rsidRDefault="00162435" w:rsidP="00703CB3">
      <w:pPr>
        <w:spacing w:after="0"/>
        <w:rPr>
          <w:rFonts w:asciiTheme="minorHAnsi" w:hAnsiTheme="minorHAnsi" w:cstheme="minorHAnsi"/>
          <w:sz w:val="22"/>
          <w:szCs w:val="22"/>
        </w:rPr>
      </w:pPr>
      <w:r w:rsidRPr="00544F31">
        <w:rPr>
          <w:rFonts w:asciiTheme="minorHAnsi" w:hAnsiTheme="minorHAnsi" w:cstheme="minorHAnsi"/>
          <w:sz w:val="22"/>
          <w:szCs w:val="22"/>
        </w:rPr>
        <w:t xml:space="preserve">Registration is $19,900 with the CII Member company discount and additional discounts for multiple guests from </w:t>
      </w:r>
      <w:r w:rsidRPr="00544F31">
        <w:rPr>
          <w:rFonts w:asciiTheme="minorHAnsi" w:hAnsiTheme="minorHAnsi" w:cstheme="minorHAnsi"/>
          <w:sz w:val="22"/>
          <w:szCs w:val="22"/>
          <w:highlight w:val="yellow"/>
        </w:rPr>
        <w:t>[company name</w:t>
      </w:r>
      <w:r w:rsidRPr="00544F31">
        <w:rPr>
          <w:rFonts w:asciiTheme="minorHAnsi" w:hAnsiTheme="minorHAnsi" w:cstheme="minorHAnsi"/>
          <w:sz w:val="22"/>
          <w:szCs w:val="22"/>
        </w:rPr>
        <w:t>] are available. Registration</w:t>
      </w:r>
      <w:r w:rsidR="00703CB3" w:rsidRPr="00544F31">
        <w:rPr>
          <w:rFonts w:asciiTheme="minorHAnsi" w:hAnsiTheme="minorHAnsi" w:cstheme="minorHAnsi"/>
          <w:sz w:val="22"/>
          <w:szCs w:val="22"/>
        </w:rPr>
        <w:t xml:space="preserve"> includes the following</w:t>
      </w:r>
      <w:r w:rsidRPr="00544F31">
        <w:rPr>
          <w:rFonts w:asciiTheme="minorHAnsi" w:hAnsiTheme="minorHAnsi" w:cstheme="minorHAnsi"/>
          <w:sz w:val="22"/>
          <w:szCs w:val="22"/>
        </w:rPr>
        <w:t>:</w:t>
      </w:r>
    </w:p>
    <w:p w14:paraId="1994C766" w14:textId="77777777" w:rsidR="00162435" w:rsidRPr="00544F31" w:rsidRDefault="00162435" w:rsidP="00703CB3">
      <w:pPr>
        <w:spacing w:after="0"/>
        <w:contextualSpacing/>
        <w:rPr>
          <w:rFonts w:asciiTheme="minorHAnsi" w:hAnsiTheme="minorHAnsi" w:cstheme="minorHAnsi"/>
          <w:sz w:val="22"/>
          <w:szCs w:val="22"/>
        </w:rPr>
      </w:pPr>
    </w:p>
    <w:p w14:paraId="009A47A7" w14:textId="5A60AA27" w:rsidR="008B276F" w:rsidRPr="005428C8" w:rsidRDefault="00162435" w:rsidP="005428C8">
      <w:pPr>
        <w:numPr>
          <w:ilvl w:val="0"/>
          <w:numId w:val="1"/>
        </w:numPr>
        <w:spacing w:after="0"/>
        <w:contextualSpacing/>
        <w:rPr>
          <w:rFonts w:asciiTheme="minorHAnsi" w:hAnsiTheme="minorHAnsi" w:cstheme="minorHAnsi"/>
          <w:sz w:val="22"/>
          <w:szCs w:val="22"/>
        </w:rPr>
      </w:pPr>
      <w:r w:rsidRPr="00544F31">
        <w:rPr>
          <w:rFonts w:asciiTheme="minorHAnsi" w:hAnsiTheme="minorHAnsi" w:cstheme="minorHAnsi"/>
          <w:sz w:val="22"/>
          <w:szCs w:val="22"/>
        </w:rPr>
        <w:t xml:space="preserve">All program materials and speaker fees for the 15 courses over the </w:t>
      </w:r>
      <w:proofErr w:type="gramStart"/>
      <w:r w:rsidRPr="00544F31">
        <w:rPr>
          <w:rFonts w:asciiTheme="minorHAnsi" w:hAnsiTheme="minorHAnsi" w:cstheme="minorHAnsi"/>
          <w:sz w:val="22"/>
          <w:szCs w:val="22"/>
        </w:rPr>
        <w:t>9 day</w:t>
      </w:r>
      <w:proofErr w:type="gramEnd"/>
      <w:r w:rsidRPr="00544F31">
        <w:rPr>
          <w:rFonts w:asciiTheme="minorHAnsi" w:hAnsiTheme="minorHAnsi" w:cstheme="minorHAnsi"/>
          <w:sz w:val="22"/>
          <w:szCs w:val="22"/>
        </w:rPr>
        <w:t xml:space="preserve"> program schedule</w:t>
      </w:r>
    </w:p>
    <w:p w14:paraId="39BB82BF" w14:textId="77777777" w:rsidR="008B276F" w:rsidRPr="00544F31" w:rsidRDefault="009B3467" w:rsidP="008B276F">
      <w:pPr>
        <w:numPr>
          <w:ilvl w:val="0"/>
          <w:numId w:val="1"/>
        </w:numPr>
        <w:spacing w:after="0"/>
        <w:contextualSpacing/>
        <w:rPr>
          <w:rFonts w:asciiTheme="minorHAnsi" w:hAnsiTheme="minorHAnsi" w:cstheme="minorHAnsi"/>
          <w:sz w:val="22"/>
          <w:szCs w:val="22"/>
        </w:rPr>
      </w:pPr>
      <w:r w:rsidRPr="00544F31">
        <w:rPr>
          <w:rFonts w:asciiTheme="minorHAnsi" w:hAnsiTheme="minorHAnsi" w:cstheme="minorHAnsi"/>
          <w:sz w:val="22"/>
          <w:szCs w:val="22"/>
        </w:rPr>
        <w:t xml:space="preserve">Meals: </w:t>
      </w:r>
      <w:r w:rsidR="00D67324" w:rsidRPr="00544F31">
        <w:rPr>
          <w:rFonts w:asciiTheme="minorHAnsi" w:hAnsiTheme="minorHAnsi" w:cstheme="minorHAnsi"/>
          <w:sz w:val="22"/>
          <w:szCs w:val="22"/>
        </w:rPr>
        <w:t xml:space="preserve">Catering on class days, Welcome Reception, and Executive </w:t>
      </w:r>
      <w:r w:rsidR="00162435" w:rsidRPr="00544F31">
        <w:rPr>
          <w:rFonts w:asciiTheme="minorHAnsi" w:hAnsiTheme="minorHAnsi" w:cstheme="minorHAnsi"/>
          <w:sz w:val="22"/>
          <w:szCs w:val="22"/>
        </w:rPr>
        <w:t>D</w:t>
      </w:r>
      <w:r w:rsidR="00D67324" w:rsidRPr="00544F31">
        <w:rPr>
          <w:rFonts w:asciiTheme="minorHAnsi" w:hAnsiTheme="minorHAnsi" w:cstheme="minorHAnsi"/>
          <w:sz w:val="22"/>
          <w:szCs w:val="22"/>
        </w:rPr>
        <w:t>inners</w:t>
      </w:r>
    </w:p>
    <w:p w14:paraId="6993B240" w14:textId="77777777" w:rsidR="00703CB3" w:rsidRPr="00544F31" w:rsidRDefault="00703CB3" w:rsidP="008B276F">
      <w:pPr>
        <w:numPr>
          <w:ilvl w:val="0"/>
          <w:numId w:val="1"/>
        </w:numPr>
        <w:spacing w:after="0"/>
        <w:contextualSpacing/>
        <w:rPr>
          <w:rFonts w:asciiTheme="minorHAnsi" w:hAnsiTheme="minorHAnsi" w:cstheme="minorHAnsi"/>
          <w:sz w:val="22"/>
          <w:szCs w:val="22"/>
        </w:rPr>
      </w:pPr>
      <w:r w:rsidRPr="00544F31">
        <w:rPr>
          <w:rFonts w:asciiTheme="minorHAnsi" w:hAnsiTheme="minorHAnsi" w:cstheme="minorHAnsi"/>
          <w:sz w:val="22"/>
          <w:szCs w:val="22"/>
        </w:rPr>
        <w:t>All transportation to offsite locations</w:t>
      </w:r>
    </w:p>
    <w:p w14:paraId="622A36E3" w14:textId="77777777" w:rsidR="00703CB3" w:rsidRPr="00544F31" w:rsidRDefault="00703CB3" w:rsidP="00703CB3">
      <w:pPr>
        <w:numPr>
          <w:ilvl w:val="0"/>
          <w:numId w:val="1"/>
        </w:numPr>
        <w:spacing w:after="0"/>
        <w:contextualSpacing/>
        <w:rPr>
          <w:rFonts w:asciiTheme="minorHAnsi" w:hAnsiTheme="minorHAnsi" w:cstheme="minorHAnsi"/>
          <w:sz w:val="22"/>
          <w:szCs w:val="22"/>
        </w:rPr>
      </w:pPr>
      <w:r w:rsidRPr="00544F31">
        <w:rPr>
          <w:rFonts w:asciiTheme="minorHAnsi" w:hAnsiTheme="minorHAnsi" w:cstheme="minorHAnsi"/>
          <w:sz w:val="22"/>
          <w:szCs w:val="22"/>
        </w:rPr>
        <w:t xml:space="preserve">Graduation </w:t>
      </w:r>
      <w:r w:rsidR="00D67324" w:rsidRPr="00544F31">
        <w:rPr>
          <w:rFonts w:asciiTheme="minorHAnsi" w:hAnsiTheme="minorHAnsi" w:cstheme="minorHAnsi"/>
          <w:sz w:val="22"/>
          <w:szCs w:val="22"/>
        </w:rPr>
        <w:t>certificate with class photo, ceremony and dinner</w:t>
      </w:r>
    </w:p>
    <w:p w14:paraId="0888830D" w14:textId="77777777" w:rsidR="00703CB3" w:rsidRPr="00544F31" w:rsidRDefault="00D67324" w:rsidP="00703CB3">
      <w:pPr>
        <w:numPr>
          <w:ilvl w:val="0"/>
          <w:numId w:val="1"/>
        </w:numPr>
        <w:spacing w:after="0"/>
        <w:contextualSpacing/>
        <w:rPr>
          <w:rFonts w:asciiTheme="minorHAnsi" w:hAnsiTheme="minorHAnsi" w:cstheme="minorHAnsi"/>
          <w:sz w:val="22"/>
          <w:szCs w:val="22"/>
        </w:rPr>
      </w:pPr>
      <w:r w:rsidRPr="00544F31">
        <w:rPr>
          <w:rFonts w:asciiTheme="minorHAnsi" w:hAnsiTheme="minorHAnsi" w:cstheme="minorHAnsi"/>
          <w:sz w:val="22"/>
          <w:szCs w:val="22"/>
        </w:rPr>
        <w:t>Certificate</w:t>
      </w:r>
      <w:r w:rsidR="00703CB3" w:rsidRPr="00544F31">
        <w:rPr>
          <w:rFonts w:asciiTheme="minorHAnsi" w:hAnsiTheme="minorHAnsi" w:cstheme="minorHAnsi"/>
          <w:sz w:val="22"/>
          <w:szCs w:val="22"/>
        </w:rPr>
        <w:t xml:space="preserve"> for </w:t>
      </w:r>
      <w:r w:rsidRPr="00544F31">
        <w:rPr>
          <w:rFonts w:asciiTheme="minorHAnsi" w:hAnsiTheme="minorHAnsi" w:cstheme="minorHAnsi"/>
          <w:sz w:val="22"/>
          <w:szCs w:val="22"/>
        </w:rPr>
        <w:t>65+ PDH credits</w:t>
      </w:r>
    </w:p>
    <w:p w14:paraId="7818425E" w14:textId="77777777" w:rsidR="008B276F" w:rsidRPr="00544F31" w:rsidRDefault="008B276F" w:rsidP="008B276F">
      <w:pPr>
        <w:spacing w:after="0"/>
        <w:rPr>
          <w:rFonts w:asciiTheme="minorHAnsi" w:hAnsiTheme="minorHAnsi" w:cstheme="minorHAnsi"/>
          <w:sz w:val="22"/>
          <w:szCs w:val="22"/>
        </w:rPr>
      </w:pPr>
    </w:p>
    <w:p w14:paraId="4643F38B" w14:textId="77777777" w:rsidR="00E65BDB" w:rsidRDefault="00010148" w:rsidP="008B276F">
      <w:pPr>
        <w:spacing w:after="0"/>
        <w:rPr>
          <w:rFonts w:asciiTheme="minorHAnsi" w:hAnsiTheme="minorHAnsi" w:cstheme="minorHAnsi"/>
          <w:sz w:val="22"/>
          <w:szCs w:val="22"/>
        </w:rPr>
      </w:pPr>
      <w:r w:rsidRPr="00544F31">
        <w:rPr>
          <w:rFonts w:asciiTheme="minorHAnsi" w:hAnsiTheme="minorHAnsi" w:cstheme="minorHAnsi"/>
          <w:sz w:val="22"/>
          <w:szCs w:val="22"/>
        </w:rPr>
        <w:t>More information</w:t>
      </w:r>
      <w:r w:rsidR="00BC0C6C" w:rsidRPr="00544F31">
        <w:rPr>
          <w:rFonts w:asciiTheme="minorHAnsi" w:hAnsiTheme="minorHAnsi" w:cstheme="minorHAnsi"/>
          <w:sz w:val="22"/>
          <w:szCs w:val="22"/>
        </w:rPr>
        <w:t xml:space="preserve"> about the program</w:t>
      </w:r>
      <w:r w:rsidR="008B276F" w:rsidRPr="00544F31">
        <w:rPr>
          <w:rFonts w:asciiTheme="minorHAnsi" w:hAnsiTheme="minorHAnsi" w:cstheme="minorHAnsi"/>
          <w:sz w:val="22"/>
          <w:szCs w:val="22"/>
        </w:rPr>
        <w:t xml:space="preserve"> and the benefits it will bring to </w:t>
      </w:r>
      <w:r w:rsidR="008B276F" w:rsidRPr="00544F31">
        <w:rPr>
          <w:rFonts w:asciiTheme="minorHAnsi" w:hAnsiTheme="minorHAnsi" w:cstheme="minorHAnsi"/>
          <w:sz w:val="22"/>
          <w:szCs w:val="22"/>
          <w:highlight w:val="yellow"/>
        </w:rPr>
        <w:t>[company name</w:t>
      </w:r>
      <w:r w:rsidR="00ED1098" w:rsidRPr="00544F31">
        <w:rPr>
          <w:rFonts w:asciiTheme="minorHAnsi" w:hAnsiTheme="minorHAnsi" w:cstheme="minorHAnsi"/>
          <w:sz w:val="22"/>
          <w:szCs w:val="22"/>
        </w:rPr>
        <w:t>]</w:t>
      </w:r>
      <w:r w:rsidR="008B276F" w:rsidRPr="00544F31">
        <w:rPr>
          <w:rFonts w:asciiTheme="minorHAnsi" w:hAnsiTheme="minorHAnsi" w:cstheme="minorHAnsi"/>
          <w:sz w:val="22"/>
          <w:szCs w:val="22"/>
        </w:rPr>
        <w:t xml:space="preserve"> </w:t>
      </w:r>
      <w:r w:rsidRPr="00544F31">
        <w:rPr>
          <w:rFonts w:asciiTheme="minorHAnsi" w:hAnsiTheme="minorHAnsi" w:cstheme="minorHAnsi"/>
          <w:sz w:val="22"/>
          <w:szCs w:val="22"/>
        </w:rPr>
        <w:t>is available at</w:t>
      </w:r>
      <w:r w:rsidR="000A7994" w:rsidRPr="00544F3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712CB72" w14:textId="79297394" w:rsidR="00A856E0" w:rsidRPr="00E65BDB" w:rsidRDefault="00E65BDB" w:rsidP="008B276F">
      <w:pPr>
        <w:spacing w:after="0"/>
        <w:rPr>
          <w:rFonts w:asciiTheme="minorHAnsi" w:hAnsiTheme="minorHAnsi" w:cstheme="minorHAnsi"/>
        </w:rPr>
      </w:pPr>
      <w:hyperlink r:id="rId7" w:history="1">
        <w:r w:rsidRPr="00E65BDB">
          <w:rPr>
            <w:rFonts w:asciiTheme="minorHAnsi" w:hAnsiTheme="minorHAnsi" w:cstheme="minorHAnsi"/>
            <w:color w:val="0000FF"/>
            <w:u w:val="single"/>
          </w:rPr>
          <w:t>CII - CII Executive Leadership Program (construction-institute.org)</w:t>
        </w:r>
      </w:hyperlink>
    </w:p>
    <w:p w14:paraId="6B5D45F2" w14:textId="77777777" w:rsidR="006B5939" w:rsidRPr="00544F31" w:rsidRDefault="006B5939" w:rsidP="008B276F">
      <w:pPr>
        <w:spacing w:after="0"/>
        <w:rPr>
          <w:rFonts w:asciiTheme="minorHAnsi" w:hAnsiTheme="minorHAnsi" w:cstheme="minorHAnsi"/>
          <w:sz w:val="22"/>
          <w:szCs w:val="22"/>
        </w:rPr>
      </w:pPr>
    </w:p>
    <w:p w14:paraId="5713C375" w14:textId="77777777" w:rsidR="00BC0C6C" w:rsidRPr="00544F31" w:rsidRDefault="008B276F" w:rsidP="008B276F">
      <w:pPr>
        <w:spacing w:after="0"/>
        <w:rPr>
          <w:rFonts w:asciiTheme="minorHAnsi" w:hAnsiTheme="minorHAnsi" w:cstheme="minorHAnsi"/>
          <w:sz w:val="22"/>
          <w:szCs w:val="22"/>
        </w:rPr>
      </w:pPr>
      <w:r w:rsidRPr="00544F31">
        <w:rPr>
          <w:rFonts w:asciiTheme="minorHAnsi" w:hAnsiTheme="minorHAnsi" w:cstheme="minorHAnsi"/>
          <w:sz w:val="22"/>
          <w:szCs w:val="22"/>
        </w:rPr>
        <w:t>I</w:t>
      </w:r>
      <w:r w:rsidR="00010148" w:rsidRPr="00544F31">
        <w:rPr>
          <w:rFonts w:asciiTheme="minorHAnsi" w:hAnsiTheme="minorHAnsi" w:cstheme="minorHAnsi"/>
          <w:sz w:val="22"/>
          <w:szCs w:val="22"/>
        </w:rPr>
        <w:t xml:space="preserve"> hope you’ll agree that </w:t>
      </w:r>
      <w:r w:rsidR="00ED1098" w:rsidRPr="00544F31">
        <w:rPr>
          <w:rFonts w:asciiTheme="minorHAnsi" w:hAnsiTheme="minorHAnsi" w:cstheme="minorHAnsi"/>
          <w:sz w:val="22"/>
          <w:szCs w:val="22"/>
        </w:rPr>
        <w:t>the return on this investment appears</w:t>
      </w:r>
      <w:bookmarkStart w:id="0" w:name="_GoBack"/>
      <w:bookmarkEnd w:id="0"/>
      <w:r w:rsidR="00ED1098" w:rsidRPr="00544F31">
        <w:rPr>
          <w:rFonts w:asciiTheme="minorHAnsi" w:hAnsiTheme="minorHAnsi" w:cstheme="minorHAnsi"/>
          <w:sz w:val="22"/>
          <w:szCs w:val="22"/>
        </w:rPr>
        <w:t xml:space="preserve"> truly substantial.</w:t>
      </w:r>
      <w:r w:rsidR="00010148" w:rsidRPr="00544F31">
        <w:rPr>
          <w:rFonts w:asciiTheme="minorHAnsi" w:hAnsiTheme="minorHAnsi" w:cstheme="minorHAnsi"/>
          <w:sz w:val="22"/>
          <w:szCs w:val="22"/>
        </w:rPr>
        <w:t xml:space="preserve"> </w:t>
      </w:r>
      <w:r w:rsidR="00BC0C6C" w:rsidRPr="00544F31">
        <w:rPr>
          <w:rFonts w:asciiTheme="minorHAnsi" w:hAnsiTheme="minorHAnsi" w:cstheme="minorHAnsi"/>
          <w:sz w:val="22"/>
          <w:szCs w:val="22"/>
        </w:rPr>
        <w:t xml:space="preserve"> Program size is limited so please approve this request at your earliest convenience. </w:t>
      </w:r>
    </w:p>
    <w:p w14:paraId="2C3E40B0" w14:textId="77777777" w:rsidR="00BC0C6C" w:rsidRPr="00544F31" w:rsidRDefault="00BC0C6C" w:rsidP="008B276F">
      <w:pPr>
        <w:spacing w:after="0"/>
        <w:rPr>
          <w:rFonts w:asciiTheme="minorHAnsi" w:hAnsiTheme="minorHAnsi" w:cstheme="minorHAnsi"/>
          <w:sz w:val="22"/>
          <w:szCs w:val="22"/>
        </w:rPr>
      </w:pPr>
    </w:p>
    <w:p w14:paraId="6B4469F7" w14:textId="77777777" w:rsidR="008B276F" w:rsidRPr="00544F31" w:rsidRDefault="00ED1098" w:rsidP="008B276F">
      <w:pPr>
        <w:spacing w:after="0"/>
        <w:rPr>
          <w:rFonts w:asciiTheme="minorHAnsi" w:hAnsiTheme="minorHAnsi" w:cstheme="minorHAnsi"/>
          <w:sz w:val="22"/>
          <w:szCs w:val="22"/>
        </w:rPr>
      </w:pPr>
      <w:r w:rsidRPr="00544F31">
        <w:rPr>
          <w:rFonts w:asciiTheme="minorHAnsi" w:hAnsiTheme="minorHAnsi" w:cstheme="minorHAnsi"/>
          <w:sz w:val="22"/>
          <w:szCs w:val="22"/>
        </w:rPr>
        <w:t>Thank you</w:t>
      </w:r>
      <w:r w:rsidR="008B276F" w:rsidRPr="00544F31">
        <w:rPr>
          <w:rFonts w:asciiTheme="minorHAnsi" w:hAnsiTheme="minorHAnsi" w:cstheme="minorHAnsi"/>
          <w:sz w:val="22"/>
          <w:szCs w:val="22"/>
        </w:rPr>
        <w:t xml:space="preserve"> for your consideration,</w:t>
      </w:r>
    </w:p>
    <w:p w14:paraId="3AA21441" w14:textId="77777777" w:rsidR="008B276F" w:rsidRPr="000C5BC5" w:rsidRDefault="008B276F" w:rsidP="008B276F">
      <w:pPr>
        <w:spacing w:after="0"/>
        <w:rPr>
          <w:rFonts w:asciiTheme="minorHAnsi" w:hAnsiTheme="minorHAnsi" w:cstheme="minorHAnsi"/>
          <w:sz w:val="22"/>
          <w:szCs w:val="22"/>
        </w:rPr>
      </w:pPr>
    </w:p>
    <w:p w14:paraId="76EFCE43" w14:textId="77777777" w:rsidR="007F7888" w:rsidRPr="00F25E5B" w:rsidRDefault="008B276F">
      <w:pPr>
        <w:rPr>
          <w:rFonts w:asciiTheme="minorHAnsi" w:hAnsiTheme="minorHAnsi" w:cstheme="minorHAnsi"/>
          <w:sz w:val="22"/>
          <w:szCs w:val="22"/>
        </w:rPr>
      </w:pPr>
      <w:r w:rsidRPr="00F25E5B">
        <w:rPr>
          <w:rFonts w:asciiTheme="minorHAnsi" w:hAnsiTheme="minorHAnsi" w:cstheme="minorHAnsi"/>
          <w:sz w:val="22"/>
          <w:szCs w:val="22"/>
          <w:highlight w:val="yellow"/>
        </w:rPr>
        <w:t>[signed]</w:t>
      </w:r>
    </w:p>
    <w:sectPr w:rsidR="007F7888" w:rsidRPr="00F25E5B" w:rsidSect="00403B6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726AC4" w14:textId="77777777" w:rsidR="00DF5E37" w:rsidRDefault="00DF5E37" w:rsidP="00B324F2">
      <w:pPr>
        <w:spacing w:after="0"/>
      </w:pPr>
      <w:r>
        <w:separator/>
      </w:r>
    </w:p>
  </w:endnote>
  <w:endnote w:type="continuationSeparator" w:id="0">
    <w:p w14:paraId="41F7FAE6" w14:textId="77777777" w:rsidR="00DF5E37" w:rsidRDefault="00DF5E37" w:rsidP="00B324F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638A06" w14:textId="77777777" w:rsidR="00DF5E37" w:rsidRDefault="00DF5E37" w:rsidP="00B324F2">
      <w:pPr>
        <w:spacing w:after="0"/>
      </w:pPr>
      <w:r>
        <w:separator/>
      </w:r>
    </w:p>
  </w:footnote>
  <w:footnote w:type="continuationSeparator" w:id="0">
    <w:p w14:paraId="0CFE0063" w14:textId="77777777" w:rsidR="00DF5E37" w:rsidRDefault="00DF5E37" w:rsidP="00B324F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296B82"/>
    <w:multiLevelType w:val="hybridMultilevel"/>
    <w:tmpl w:val="310C2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E85A44"/>
    <w:multiLevelType w:val="hybridMultilevel"/>
    <w:tmpl w:val="A04E4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FC3807"/>
    <w:multiLevelType w:val="multilevel"/>
    <w:tmpl w:val="2E3E6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E8E5720"/>
    <w:multiLevelType w:val="hybridMultilevel"/>
    <w:tmpl w:val="7CC4F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76F"/>
    <w:rsid w:val="00010148"/>
    <w:rsid w:val="000A7994"/>
    <w:rsid w:val="000C5BC5"/>
    <w:rsid w:val="001119DE"/>
    <w:rsid w:val="00162435"/>
    <w:rsid w:val="001D2862"/>
    <w:rsid w:val="001F44CC"/>
    <w:rsid w:val="00330452"/>
    <w:rsid w:val="00400B7A"/>
    <w:rsid w:val="00403B6A"/>
    <w:rsid w:val="00475002"/>
    <w:rsid w:val="004E373E"/>
    <w:rsid w:val="0051193C"/>
    <w:rsid w:val="005152C5"/>
    <w:rsid w:val="005428C8"/>
    <w:rsid w:val="00544F31"/>
    <w:rsid w:val="005701E7"/>
    <w:rsid w:val="0061583B"/>
    <w:rsid w:val="0067066A"/>
    <w:rsid w:val="006B5939"/>
    <w:rsid w:val="006B6E84"/>
    <w:rsid w:val="006E706B"/>
    <w:rsid w:val="00703CB3"/>
    <w:rsid w:val="007679D5"/>
    <w:rsid w:val="008374E6"/>
    <w:rsid w:val="008B276F"/>
    <w:rsid w:val="009B3467"/>
    <w:rsid w:val="009C3BDF"/>
    <w:rsid w:val="009E7FE8"/>
    <w:rsid w:val="00A35193"/>
    <w:rsid w:val="00A856E0"/>
    <w:rsid w:val="00AD1903"/>
    <w:rsid w:val="00B324F2"/>
    <w:rsid w:val="00BC0C6C"/>
    <w:rsid w:val="00BD3750"/>
    <w:rsid w:val="00C06819"/>
    <w:rsid w:val="00C6496F"/>
    <w:rsid w:val="00CB5360"/>
    <w:rsid w:val="00D67324"/>
    <w:rsid w:val="00DD4690"/>
    <w:rsid w:val="00DF5E37"/>
    <w:rsid w:val="00DF6D2D"/>
    <w:rsid w:val="00E34B14"/>
    <w:rsid w:val="00E65BDB"/>
    <w:rsid w:val="00E66D2A"/>
    <w:rsid w:val="00EB074A"/>
    <w:rsid w:val="00ED1098"/>
    <w:rsid w:val="00ED7F73"/>
    <w:rsid w:val="00F24094"/>
    <w:rsid w:val="00F25E5B"/>
    <w:rsid w:val="00F429C1"/>
    <w:rsid w:val="00F81428"/>
    <w:rsid w:val="00FA2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A83C997"/>
  <w15:docId w15:val="{BFBC4A8E-0559-4054-BB93-EFCB75760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276F"/>
    <w:pPr>
      <w:spacing w:after="200" w:line="240" w:lineRule="auto"/>
    </w:pPr>
    <w:rPr>
      <w:rFonts w:ascii="Cambria" w:eastAsia="Times New Roman" w:hAnsi="Cambria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24F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B276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B276F"/>
    <w:pPr>
      <w:spacing w:before="100" w:beforeAutospacing="1" w:after="100" w:afterAutospacing="1"/>
    </w:pPr>
    <w:rPr>
      <w:rFonts w:ascii="Times New Roman" w:eastAsia="Calibri" w:hAnsi="Times New Roman"/>
    </w:rPr>
  </w:style>
  <w:style w:type="paragraph" w:styleId="ListParagraph">
    <w:name w:val="List Paragraph"/>
    <w:basedOn w:val="Normal"/>
    <w:uiPriority w:val="34"/>
    <w:qFormat/>
    <w:rsid w:val="001F44C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324F2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324F2"/>
    <w:rPr>
      <w:rFonts w:ascii="Cambria" w:eastAsia="Times New Roman" w:hAnsi="Cambria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324F2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324F2"/>
    <w:rPr>
      <w:rFonts w:ascii="Cambria" w:eastAsia="Times New Roman" w:hAnsi="Cambria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324F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500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5002"/>
    <w:rPr>
      <w:rFonts w:ascii="Tahoma" w:eastAsia="Times New Roman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6B59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0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onstruction-institute.org/events/education/cii-executive-leadership-program-202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Haller Garrett</dc:creator>
  <cp:lastModifiedBy>Beal, Heather M</cp:lastModifiedBy>
  <cp:revision>4</cp:revision>
  <cp:lastPrinted>2017-03-07T14:32:00Z</cp:lastPrinted>
  <dcterms:created xsi:type="dcterms:W3CDTF">2022-01-26T14:39:00Z</dcterms:created>
  <dcterms:modified xsi:type="dcterms:W3CDTF">2023-01-11T20:46:00Z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-1816342964</vt:i4>
  </property>
</Properties>
</file>